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004A2A" w14:textId="77777777" w:rsidR="00C44146" w:rsidRPr="003E25AD" w:rsidRDefault="00546B92" w:rsidP="003E25AD">
      <w:pPr>
        <w:spacing w:line="240" w:lineRule="auto"/>
        <w:contextualSpacing/>
        <w:jc w:val="center"/>
        <w:rPr>
          <w:rFonts w:ascii="Verdana" w:hAnsi="Verdana"/>
          <w:sz w:val="24"/>
          <w:szCs w:val="24"/>
          <w:lang w:val="en-US"/>
        </w:rPr>
      </w:pPr>
      <w:r w:rsidRPr="003E25AD">
        <w:rPr>
          <w:rFonts w:ascii="Verdana" w:hAnsi="Verdana"/>
          <w:sz w:val="24"/>
          <w:szCs w:val="24"/>
          <w:lang w:val="en-US"/>
        </w:rPr>
        <w:t>MINUTES OF THE WHVPHA</w:t>
      </w:r>
    </w:p>
    <w:p w14:paraId="0E29EA41" w14:textId="77777777" w:rsidR="00546B92" w:rsidRPr="003E25AD" w:rsidRDefault="00546B92" w:rsidP="003E25AD">
      <w:pPr>
        <w:spacing w:line="240" w:lineRule="auto"/>
        <w:contextualSpacing/>
        <w:jc w:val="center"/>
        <w:rPr>
          <w:rFonts w:ascii="Verdana" w:hAnsi="Verdana"/>
          <w:sz w:val="24"/>
          <w:szCs w:val="24"/>
          <w:lang w:val="en-US"/>
        </w:rPr>
      </w:pPr>
      <w:r w:rsidRPr="003E25AD">
        <w:rPr>
          <w:rFonts w:ascii="Verdana" w:hAnsi="Verdana"/>
          <w:sz w:val="24"/>
          <w:szCs w:val="24"/>
          <w:lang w:val="en-US"/>
        </w:rPr>
        <w:t>A REGURLARY SCHEDULED MEETING</w:t>
      </w:r>
    </w:p>
    <w:p w14:paraId="790C6D8B" w14:textId="77777777" w:rsidR="00546B92" w:rsidRPr="003E25AD" w:rsidRDefault="00546B92" w:rsidP="003E25AD">
      <w:pPr>
        <w:spacing w:line="240" w:lineRule="auto"/>
        <w:contextualSpacing/>
        <w:jc w:val="center"/>
        <w:rPr>
          <w:rFonts w:ascii="Verdana" w:hAnsi="Verdana"/>
          <w:sz w:val="24"/>
          <w:szCs w:val="24"/>
          <w:lang w:val="en-US"/>
        </w:rPr>
      </w:pPr>
      <w:r w:rsidRPr="003E25AD">
        <w:rPr>
          <w:rFonts w:ascii="Verdana" w:hAnsi="Verdana"/>
          <w:sz w:val="24"/>
          <w:szCs w:val="24"/>
          <w:lang w:val="en-US"/>
        </w:rPr>
        <w:t>JULY 2, 2018</w:t>
      </w:r>
    </w:p>
    <w:p w14:paraId="6CD35498" w14:textId="3ADD55BE" w:rsidR="00546B92" w:rsidRPr="003E25AD" w:rsidRDefault="00546B92" w:rsidP="003E25AD">
      <w:pPr>
        <w:spacing w:line="240" w:lineRule="auto"/>
        <w:contextualSpacing/>
        <w:jc w:val="center"/>
        <w:rPr>
          <w:rFonts w:ascii="Verdana" w:hAnsi="Verdana"/>
          <w:sz w:val="24"/>
          <w:szCs w:val="24"/>
          <w:lang w:val="en-US"/>
        </w:rPr>
      </w:pPr>
      <w:r w:rsidRPr="003E25AD">
        <w:rPr>
          <w:rFonts w:ascii="Verdana" w:hAnsi="Verdana"/>
          <w:sz w:val="24"/>
          <w:szCs w:val="24"/>
          <w:lang w:val="en-US"/>
        </w:rPr>
        <w:t>HELD AT THE RESIDENCE OF</w:t>
      </w:r>
      <w:bookmarkStart w:id="0" w:name="_GoBack"/>
      <w:bookmarkEnd w:id="0"/>
      <w:r w:rsidRPr="003E25AD">
        <w:rPr>
          <w:rFonts w:ascii="Verdana" w:hAnsi="Verdana"/>
          <w:sz w:val="24"/>
          <w:szCs w:val="24"/>
          <w:lang w:val="en-US"/>
        </w:rPr>
        <w:t xml:space="preserve"> MONICA RAUSCHENBACH</w:t>
      </w:r>
    </w:p>
    <w:p w14:paraId="02614907" w14:textId="77777777" w:rsidR="00546B92" w:rsidRPr="003E25AD" w:rsidRDefault="00546B92" w:rsidP="003E25AD">
      <w:pPr>
        <w:spacing w:line="240" w:lineRule="auto"/>
        <w:contextualSpacing/>
        <w:jc w:val="center"/>
        <w:rPr>
          <w:rFonts w:ascii="Verdana" w:hAnsi="Verdana"/>
          <w:sz w:val="24"/>
          <w:szCs w:val="24"/>
          <w:lang w:val="en-US"/>
        </w:rPr>
      </w:pPr>
    </w:p>
    <w:p w14:paraId="693B441E" w14:textId="77777777" w:rsidR="00546B92" w:rsidRPr="003E25AD" w:rsidRDefault="00546B92" w:rsidP="00546B92">
      <w:pPr>
        <w:rPr>
          <w:rFonts w:ascii="Verdana" w:hAnsi="Verdana"/>
          <w:b/>
          <w:sz w:val="24"/>
          <w:szCs w:val="24"/>
          <w:u w:val="single"/>
          <w:lang w:val="en-US"/>
        </w:rPr>
      </w:pPr>
      <w:r w:rsidRPr="003E25AD">
        <w:rPr>
          <w:rFonts w:ascii="Verdana" w:hAnsi="Verdana"/>
          <w:b/>
          <w:sz w:val="24"/>
          <w:szCs w:val="24"/>
          <w:u w:val="single"/>
          <w:lang w:val="en-US"/>
        </w:rPr>
        <w:t>ATTENDANCE</w:t>
      </w:r>
    </w:p>
    <w:p w14:paraId="21B1240B" w14:textId="77777777" w:rsidR="00546B92" w:rsidRPr="003E25AD" w:rsidRDefault="00546B92" w:rsidP="00546B92">
      <w:pPr>
        <w:rPr>
          <w:rFonts w:ascii="Verdana" w:hAnsi="Verdana"/>
          <w:sz w:val="24"/>
          <w:szCs w:val="24"/>
          <w:lang w:val="en-US"/>
        </w:rPr>
      </w:pPr>
      <w:r w:rsidRPr="003E25AD">
        <w:rPr>
          <w:rFonts w:ascii="Verdana" w:hAnsi="Verdana"/>
          <w:sz w:val="24"/>
          <w:szCs w:val="24"/>
          <w:lang w:val="en-US"/>
        </w:rPr>
        <w:t xml:space="preserve">Jody </w:t>
      </w:r>
      <w:proofErr w:type="spellStart"/>
      <w:r w:rsidRPr="003E25AD">
        <w:rPr>
          <w:rFonts w:ascii="Verdana" w:hAnsi="Verdana"/>
          <w:sz w:val="24"/>
          <w:szCs w:val="24"/>
          <w:lang w:val="en-US"/>
        </w:rPr>
        <w:t>Moraski</w:t>
      </w:r>
      <w:proofErr w:type="spellEnd"/>
    </w:p>
    <w:p w14:paraId="23C08F1E" w14:textId="77777777" w:rsidR="00546B92" w:rsidRPr="003E25AD" w:rsidRDefault="00546B92" w:rsidP="00546B92">
      <w:pPr>
        <w:rPr>
          <w:rFonts w:ascii="Verdana" w:hAnsi="Verdana"/>
          <w:sz w:val="24"/>
          <w:szCs w:val="24"/>
          <w:lang w:val="en-US"/>
        </w:rPr>
      </w:pPr>
      <w:r w:rsidRPr="003E25AD">
        <w:rPr>
          <w:rFonts w:ascii="Verdana" w:hAnsi="Verdana"/>
          <w:sz w:val="24"/>
          <w:szCs w:val="24"/>
          <w:lang w:val="en-US"/>
        </w:rPr>
        <w:t xml:space="preserve">Danielle </w:t>
      </w:r>
      <w:proofErr w:type="spellStart"/>
      <w:r w:rsidRPr="003E25AD">
        <w:rPr>
          <w:rFonts w:ascii="Verdana" w:hAnsi="Verdana"/>
          <w:sz w:val="24"/>
          <w:szCs w:val="24"/>
          <w:lang w:val="en-US"/>
        </w:rPr>
        <w:t>Moraski</w:t>
      </w:r>
      <w:proofErr w:type="spellEnd"/>
    </w:p>
    <w:p w14:paraId="2D3F3290" w14:textId="77777777" w:rsidR="00546B92" w:rsidRPr="003E25AD" w:rsidRDefault="00546B92" w:rsidP="00546B92">
      <w:pPr>
        <w:rPr>
          <w:rFonts w:ascii="Verdana" w:hAnsi="Verdana"/>
          <w:sz w:val="24"/>
          <w:szCs w:val="24"/>
          <w:lang w:val="en-US"/>
        </w:rPr>
      </w:pPr>
      <w:r w:rsidRPr="003E25AD">
        <w:rPr>
          <w:rFonts w:ascii="Verdana" w:hAnsi="Verdana"/>
          <w:sz w:val="24"/>
          <w:szCs w:val="24"/>
          <w:lang w:val="en-US"/>
        </w:rPr>
        <w:t>Gary Clark</w:t>
      </w:r>
    </w:p>
    <w:p w14:paraId="6C838EC8" w14:textId="77777777" w:rsidR="00546B92" w:rsidRPr="003E25AD" w:rsidRDefault="00546B92" w:rsidP="00546B92">
      <w:pPr>
        <w:rPr>
          <w:rFonts w:ascii="Verdana" w:hAnsi="Verdana"/>
          <w:sz w:val="24"/>
          <w:szCs w:val="24"/>
          <w:lang w:val="en-US"/>
        </w:rPr>
      </w:pPr>
      <w:r w:rsidRPr="003E25AD">
        <w:rPr>
          <w:rFonts w:ascii="Verdana" w:hAnsi="Verdana"/>
          <w:sz w:val="24"/>
          <w:szCs w:val="24"/>
          <w:lang w:val="en-US"/>
        </w:rPr>
        <w:t>Susan Clark</w:t>
      </w:r>
    </w:p>
    <w:p w14:paraId="0E099202" w14:textId="77777777" w:rsidR="00546B92" w:rsidRPr="003E25AD" w:rsidRDefault="00546B92" w:rsidP="00546B92">
      <w:pPr>
        <w:rPr>
          <w:rFonts w:ascii="Verdana" w:hAnsi="Verdana"/>
          <w:sz w:val="24"/>
          <w:szCs w:val="24"/>
          <w:lang w:val="en-US"/>
        </w:rPr>
      </w:pPr>
      <w:r w:rsidRPr="003E25AD">
        <w:rPr>
          <w:rFonts w:ascii="Verdana" w:hAnsi="Verdana"/>
          <w:sz w:val="24"/>
          <w:szCs w:val="24"/>
          <w:lang w:val="en-US"/>
        </w:rPr>
        <w:t>Annette Mohr</w:t>
      </w:r>
    </w:p>
    <w:p w14:paraId="20331A3D" w14:textId="77777777" w:rsidR="00546B92" w:rsidRPr="003E25AD" w:rsidRDefault="00546B92" w:rsidP="00546B92">
      <w:pPr>
        <w:rPr>
          <w:rFonts w:ascii="Verdana" w:hAnsi="Verdana"/>
          <w:sz w:val="24"/>
          <w:szCs w:val="24"/>
          <w:lang w:val="en-US"/>
        </w:rPr>
      </w:pPr>
      <w:r w:rsidRPr="003E25AD">
        <w:rPr>
          <w:rFonts w:ascii="Verdana" w:hAnsi="Verdana"/>
          <w:sz w:val="24"/>
          <w:szCs w:val="24"/>
          <w:lang w:val="en-US"/>
        </w:rPr>
        <w:t xml:space="preserve">Denise </w:t>
      </w:r>
      <w:proofErr w:type="spellStart"/>
      <w:r w:rsidRPr="003E25AD">
        <w:rPr>
          <w:rFonts w:ascii="Verdana" w:hAnsi="Verdana"/>
          <w:sz w:val="24"/>
          <w:szCs w:val="24"/>
          <w:lang w:val="en-US"/>
        </w:rPr>
        <w:t>Dahms</w:t>
      </w:r>
      <w:proofErr w:type="spellEnd"/>
    </w:p>
    <w:p w14:paraId="638262E3" w14:textId="77777777" w:rsidR="00546B92" w:rsidRPr="003E25AD" w:rsidRDefault="00546B92" w:rsidP="00546B92">
      <w:pPr>
        <w:rPr>
          <w:rFonts w:ascii="Verdana" w:hAnsi="Verdana"/>
          <w:sz w:val="24"/>
          <w:szCs w:val="24"/>
          <w:lang w:val="en-US"/>
        </w:rPr>
      </w:pPr>
      <w:r w:rsidRPr="003E25AD">
        <w:rPr>
          <w:rFonts w:ascii="Verdana" w:hAnsi="Verdana"/>
          <w:sz w:val="24"/>
          <w:szCs w:val="24"/>
          <w:lang w:val="en-US"/>
        </w:rPr>
        <w:t>Brad Whitmire</w:t>
      </w:r>
    </w:p>
    <w:p w14:paraId="1C18784E" w14:textId="77777777" w:rsidR="00546B92" w:rsidRPr="003E25AD" w:rsidRDefault="00546B92" w:rsidP="00546B92">
      <w:pPr>
        <w:rPr>
          <w:rFonts w:ascii="Verdana" w:hAnsi="Verdana"/>
          <w:sz w:val="24"/>
          <w:szCs w:val="24"/>
          <w:lang w:val="en-US"/>
        </w:rPr>
      </w:pPr>
      <w:r w:rsidRPr="003E25AD">
        <w:rPr>
          <w:rFonts w:ascii="Verdana" w:hAnsi="Verdana"/>
          <w:sz w:val="24"/>
          <w:szCs w:val="24"/>
          <w:lang w:val="en-US"/>
        </w:rPr>
        <w:t xml:space="preserve">Monica </w:t>
      </w:r>
      <w:proofErr w:type="spellStart"/>
      <w:r w:rsidRPr="003E25AD">
        <w:rPr>
          <w:rFonts w:ascii="Verdana" w:hAnsi="Verdana"/>
          <w:sz w:val="24"/>
          <w:szCs w:val="24"/>
          <w:lang w:val="en-US"/>
        </w:rPr>
        <w:t>Rauschenbach</w:t>
      </w:r>
      <w:proofErr w:type="spellEnd"/>
    </w:p>
    <w:p w14:paraId="71CC1A01" w14:textId="77777777" w:rsidR="00546B92" w:rsidRPr="003E25AD" w:rsidRDefault="00546B92" w:rsidP="00546B92">
      <w:pPr>
        <w:rPr>
          <w:rFonts w:ascii="Verdana" w:hAnsi="Verdana"/>
          <w:sz w:val="24"/>
          <w:szCs w:val="24"/>
          <w:lang w:val="en-US"/>
        </w:rPr>
      </w:pPr>
      <w:r w:rsidRPr="003E25AD">
        <w:rPr>
          <w:rFonts w:ascii="Verdana" w:hAnsi="Verdana"/>
          <w:sz w:val="24"/>
          <w:szCs w:val="24"/>
          <w:lang w:val="en-US"/>
        </w:rPr>
        <w:t>Debbie Norris</w:t>
      </w:r>
    </w:p>
    <w:p w14:paraId="3E0E981E" w14:textId="77777777" w:rsidR="00546B92" w:rsidRPr="003E25AD" w:rsidRDefault="00546B92" w:rsidP="00546B92">
      <w:pPr>
        <w:rPr>
          <w:rFonts w:ascii="Verdana" w:hAnsi="Verdana"/>
          <w:sz w:val="24"/>
          <w:szCs w:val="24"/>
          <w:lang w:val="en-US"/>
        </w:rPr>
      </w:pPr>
      <w:r w:rsidRPr="003E25AD">
        <w:rPr>
          <w:rFonts w:ascii="Verdana" w:hAnsi="Verdana"/>
          <w:sz w:val="24"/>
          <w:szCs w:val="24"/>
          <w:lang w:val="en-US"/>
        </w:rPr>
        <w:t>Mary Peres</w:t>
      </w:r>
    </w:p>
    <w:p w14:paraId="50EE8533" w14:textId="77777777" w:rsidR="00546B92" w:rsidRPr="003E25AD" w:rsidRDefault="00546B92" w:rsidP="00546B92">
      <w:pPr>
        <w:rPr>
          <w:rFonts w:ascii="Verdana" w:hAnsi="Verdana"/>
          <w:sz w:val="24"/>
          <w:szCs w:val="24"/>
          <w:lang w:val="en-US"/>
        </w:rPr>
      </w:pPr>
    </w:p>
    <w:p w14:paraId="6978C83F" w14:textId="4780AD91" w:rsidR="00546B92" w:rsidRPr="003E25AD" w:rsidRDefault="00546B92" w:rsidP="00546B92">
      <w:pPr>
        <w:rPr>
          <w:rFonts w:ascii="Verdana" w:hAnsi="Verdana"/>
          <w:sz w:val="24"/>
          <w:szCs w:val="24"/>
          <w:lang w:val="en-US"/>
        </w:rPr>
      </w:pPr>
      <w:r w:rsidRPr="003E25AD">
        <w:rPr>
          <w:rFonts w:ascii="Verdana" w:hAnsi="Verdana"/>
          <w:sz w:val="24"/>
          <w:szCs w:val="24"/>
          <w:lang w:val="en-US"/>
        </w:rPr>
        <w:t xml:space="preserve">The meeting was called to order at 4:55pm by Jody </w:t>
      </w:r>
      <w:proofErr w:type="spellStart"/>
      <w:r w:rsidRPr="003E25AD">
        <w:rPr>
          <w:rFonts w:ascii="Verdana" w:hAnsi="Verdana"/>
          <w:sz w:val="24"/>
          <w:szCs w:val="24"/>
          <w:lang w:val="en-US"/>
        </w:rPr>
        <w:t>Moraski</w:t>
      </w:r>
      <w:proofErr w:type="spellEnd"/>
      <w:r w:rsidRPr="003E25AD">
        <w:rPr>
          <w:rFonts w:ascii="Verdana" w:hAnsi="Verdana"/>
          <w:sz w:val="24"/>
          <w:szCs w:val="24"/>
          <w:lang w:val="en-US"/>
        </w:rPr>
        <w:t>, President opening and presiding.</w:t>
      </w:r>
    </w:p>
    <w:p w14:paraId="59A7071B" w14:textId="77777777" w:rsidR="00546B92" w:rsidRPr="003E25AD" w:rsidRDefault="00546B92" w:rsidP="00546B92">
      <w:pPr>
        <w:rPr>
          <w:rFonts w:ascii="Verdana" w:hAnsi="Verdana"/>
          <w:sz w:val="24"/>
          <w:szCs w:val="24"/>
          <w:lang w:val="en-US"/>
        </w:rPr>
      </w:pPr>
    </w:p>
    <w:p w14:paraId="77C87810" w14:textId="4E46DFB0" w:rsidR="00546B92" w:rsidRPr="003E25AD" w:rsidRDefault="00546B92" w:rsidP="00546B92">
      <w:pPr>
        <w:pStyle w:val="ListParagraph"/>
        <w:numPr>
          <w:ilvl w:val="0"/>
          <w:numId w:val="1"/>
        </w:numPr>
        <w:rPr>
          <w:rFonts w:ascii="Verdana" w:hAnsi="Verdana"/>
          <w:sz w:val="24"/>
          <w:szCs w:val="24"/>
          <w:lang w:val="en-US"/>
        </w:rPr>
      </w:pPr>
      <w:r w:rsidRPr="003E25AD">
        <w:rPr>
          <w:rFonts w:ascii="Verdana" w:hAnsi="Verdana"/>
          <w:sz w:val="24"/>
          <w:szCs w:val="24"/>
          <w:lang w:val="en-US"/>
        </w:rPr>
        <w:t xml:space="preserve"> Approval of the Minutes – A motion was made by Gary Clark with a second by Debbie Norris to accept the minutes of the </w:t>
      </w:r>
      <w:r w:rsidR="003E25AD" w:rsidRPr="003E25AD">
        <w:rPr>
          <w:rFonts w:ascii="Verdana" w:hAnsi="Verdana"/>
          <w:sz w:val="24"/>
          <w:szCs w:val="24"/>
          <w:lang w:val="en-US"/>
        </w:rPr>
        <w:t>June</w:t>
      </w:r>
      <w:r w:rsidRPr="003E25AD">
        <w:rPr>
          <w:rFonts w:ascii="Verdana" w:hAnsi="Verdana"/>
          <w:sz w:val="24"/>
          <w:szCs w:val="24"/>
          <w:lang w:val="en-US"/>
        </w:rPr>
        <w:t xml:space="preserve"> 4 meeting.  Vote YES by all present</w:t>
      </w:r>
    </w:p>
    <w:p w14:paraId="60B2F52C" w14:textId="4739EA47" w:rsidR="00546B92" w:rsidRPr="003E25AD" w:rsidRDefault="00546B92" w:rsidP="00546B92">
      <w:pPr>
        <w:pStyle w:val="ListParagraph"/>
        <w:numPr>
          <w:ilvl w:val="0"/>
          <w:numId w:val="1"/>
        </w:numPr>
        <w:rPr>
          <w:rFonts w:ascii="Verdana" w:hAnsi="Verdana"/>
          <w:sz w:val="24"/>
          <w:szCs w:val="24"/>
          <w:lang w:val="en-US"/>
        </w:rPr>
      </w:pPr>
      <w:r w:rsidRPr="003E25AD">
        <w:rPr>
          <w:rFonts w:ascii="Verdana" w:hAnsi="Verdana"/>
          <w:sz w:val="24"/>
          <w:szCs w:val="24"/>
          <w:lang w:val="en-US"/>
        </w:rPr>
        <w:t xml:space="preserve">Treasurers Report   Denis </w:t>
      </w:r>
      <w:proofErr w:type="spellStart"/>
      <w:r w:rsidRPr="003E25AD">
        <w:rPr>
          <w:rFonts w:ascii="Verdana" w:hAnsi="Verdana"/>
          <w:sz w:val="24"/>
          <w:szCs w:val="24"/>
          <w:lang w:val="en-US"/>
        </w:rPr>
        <w:t>Dahms</w:t>
      </w:r>
      <w:proofErr w:type="spellEnd"/>
      <w:r w:rsidRPr="003E25AD">
        <w:rPr>
          <w:rFonts w:ascii="Verdana" w:hAnsi="Verdana"/>
          <w:sz w:val="24"/>
          <w:szCs w:val="24"/>
          <w:lang w:val="en-US"/>
        </w:rPr>
        <w:t xml:space="preserve"> reviewed the income and expense report since the June 2 meeting.  The total income from horse shows, banquet revenue, membership fees totaled $</w:t>
      </w:r>
      <w:r w:rsidR="003E25AD" w:rsidRPr="003E25AD">
        <w:rPr>
          <w:rFonts w:ascii="Verdana" w:hAnsi="Verdana"/>
          <w:sz w:val="24"/>
          <w:szCs w:val="24"/>
          <w:lang w:val="en-US"/>
        </w:rPr>
        <w:t>7,055.00</w:t>
      </w:r>
      <w:r w:rsidR="003E25AD">
        <w:rPr>
          <w:rFonts w:ascii="Verdana" w:hAnsi="Verdana"/>
          <w:sz w:val="24"/>
          <w:szCs w:val="24"/>
          <w:lang w:val="en-US"/>
        </w:rPr>
        <w:t>.</w:t>
      </w:r>
      <w:r w:rsidR="003E25AD" w:rsidRPr="003E25AD">
        <w:rPr>
          <w:rFonts w:ascii="Verdana" w:hAnsi="Verdana"/>
          <w:sz w:val="24"/>
          <w:szCs w:val="24"/>
          <w:lang w:val="en-US"/>
        </w:rPr>
        <w:t xml:space="preserve"> Our</w:t>
      </w:r>
      <w:r w:rsidRPr="003E25AD">
        <w:rPr>
          <w:rFonts w:ascii="Verdana" w:hAnsi="Verdana"/>
          <w:sz w:val="24"/>
          <w:szCs w:val="24"/>
          <w:lang w:val="en-US"/>
        </w:rPr>
        <w:t xml:space="preserve"> expenses to date included Aid to Members, bank fees, Insurance, point keeping expenses, Org Pro support, scholarship recipient, for a total of $5,215.00.  Total </w:t>
      </w:r>
      <w:r w:rsidR="00AF17FD" w:rsidRPr="003E25AD">
        <w:rPr>
          <w:rFonts w:ascii="Verdana" w:hAnsi="Verdana"/>
          <w:sz w:val="24"/>
          <w:szCs w:val="24"/>
          <w:lang w:val="en-US"/>
        </w:rPr>
        <w:t>Liabilities</w:t>
      </w:r>
      <w:r w:rsidRPr="003E25AD">
        <w:rPr>
          <w:rFonts w:ascii="Verdana" w:hAnsi="Verdana"/>
          <w:sz w:val="24"/>
          <w:szCs w:val="24"/>
          <w:lang w:val="en-US"/>
        </w:rPr>
        <w:t xml:space="preserve"> and </w:t>
      </w:r>
      <w:r w:rsidR="003E25AD">
        <w:rPr>
          <w:rFonts w:ascii="Verdana" w:hAnsi="Verdana"/>
          <w:sz w:val="24"/>
          <w:szCs w:val="24"/>
          <w:lang w:val="en-US"/>
        </w:rPr>
        <w:t>E</w:t>
      </w:r>
      <w:r w:rsidRPr="003E25AD">
        <w:rPr>
          <w:rFonts w:ascii="Verdana" w:hAnsi="Verdana"/>
          <w:sz w:val="24"/>
          <w:szCs w:val="24"/>
          <w:lang w:val="en-US"/>
        </w:rPr>
        <w:t>quity =$74,188.58</w:t>
      </w:r>
      <w:r w:rsidR="00AF17FD" w:rsidRPr="003E25AD">
        <w:rPr>
          <w:rFonts w:ascii="Verdana" w:hAnsi="Verdana"/>
          <w:sz w:val="24"/>
          <w:szCs w:val="24"/>
          <w:lang w:val="en-US"/>
        </w:rPr>
        <w:t>.</w:t>
      </w:r>
    </w:p>
    <w:p w14:paraId="4C748076" w14:textId="093F0545" w:rsidR="00AF17FD" w:rsidRPr="003E25AD" w:rsidRDefault="00AF17FD" w:rsidP="00546B92">
      <w:pPr>
        <w:pStyle w:val="ListParagraph"/>
        <w:numPr>
          <w:ilvl w:val="0"/>
          <w:numId w:val="1"/>
        </w:numPr>
        <w:rPr>
          <w:rFonts w:ascii="Verdana" w:hAnsi="Verdana"/>
          <w:sz w:val="24"/>
          <w:szCs w:val="24"/>
          <w:lang w:val="en-US"/>
        </w:rPr>
      </w:pPr>
      <w:r w:rsidRPr="003E25AD">
        <w:rPr>
          <w:rFonts w:ascii="Verdana" w:hAnsi="Verdana"/>
          <w:sz w:val="24"/>
          <w:szCs w:val="24"/>
          <w:lang w:val="en-US"/>
        </w:rPr>
        <w:t xml:space="preserve">Host Farm Contract- The horse show committee will be generating a contractual </w:t>
      </w:r>
      <w:r w:rsidR="003E25AD" w:rsidRPr="003E25AD">
        <w:rPr>
          <w:rFonts w:ascii="Verdana" w:hAnsi="Verdana"/>
          <w:sz w:val="24"/>
          <w:szCs w:val="24"/>
          <w:lang w:val="en-US"/>
        </w:rPr>
        <w:t>agreement that</w:t>
      </w:r>
      <w:r w:rsidRPr="003E25AD">
        <w:rPr>
          <w:rFonts w:ascii="Verdana" w:hAnsi="Verdana"/>
          <w:sz w:val="24"/>
          <w:szCs w:val="24"/>
          <w:lang w:val="en-US"/>
        </w:rPr>
        <w:t xml:space="preserve"> is to be signed </w:t>
      </w:r>
      <w:r w:rsidR="003E25AD">
        <w:rPr>
          <w:rFonts w:ascii="Verdana" w:hAnsi="Verdana"/>
          <w:sz w:val="24"/>
          <w:szCs w:val="24"/>
          <w:lang w:val="en-US"/>
        </w:rPr>
        <w:t>by</w:t>
      </w:r>
      <w:r w:rsidRPr="003E25AD">
        <w:rPr>
          <w:rFonts w:ascii="Verdana" w:hAnsi="Verdana"/>
          <w:sz w:val="24"/>
          <w:szCs w:val="24"/>
          <w:lang w:val="en-US"/>
        </w:rPr>
        <w:t xml:space="preserve"> all host farms and the WHVPHA.  This farm membership contract will </w:t>
      </w:r>
      <w:r w:rsidR="003E25AD">
        <w:rPr>
          <w:rFonts w:ascii="Verdana" w:hAnsi="Verdana"/>
          <w:sz w:val="24"/>
          <w:szCs w:val="24"/>
          <w:lang w:val="en-US"/>
        </w:rPr>
        <w:t>address</w:t>
      </w:r>
      <w:r w:rsidRPr="003E25AD">
        <w:rPr>
          <w:rFonts w:ascii="Verdana" w:hAnsi="Verdana"/>
          <w:sz w:val="24"/>
          <w:szCs w:val="24"/>
          <w:lang w:val="en-US"/>
        </w:rPr>
        <w:t xml:space="preserve"> what is expected of you in your role as a host farm.  It will specifically address the importance of meeting due </w:t>
      </w:r>
      <w:r w:rsidR="003E25AD" w:rsidRPr="003E25AD">
        <w:rPr>
          <w:rFonts w:ascii="Verdana" w:hAnsi="Verdana"/>
          <w:sz w:val="24"/>
          <w:szCs w:val="24"/>
          <w:lang w:val="en-US"/>
        </w:rPr>
        <w:t>dates,</w:t>
      </w:r>
      <w:r w:rsidRPr="003E25AD">
        <w:rPr>
          <w:rFonts w:ascii="Verdana" w:hAnsi="Verdana"/>
          <w:sz w:val="24"/>
          <w:szCs w:val="24"/>
          <w:lang w:val="en-US"/>
        </w:rPr>
        <w:t xml:space="preserve"> timely submission of insurance certification and payment of host farm dues.  </w:t>
      </w:r>
    </w:p>
    <w:p w14:paraId="2C7102CA" w14:textId="5FAA11E0" w:rsidR="00AF17FD" w:rsidRPr="003E25AD" w:rsidRDefault="00AF17FD" w:rsidP="00546B92">
      <w:pPr>
        <w:pStyle w:val="ListParagraph"/>
        <w:numPr>
          <w:ilvl w:val="0"/>
          <w:numId w:val="1"/>
        </w:numPr>
        <w:rPr>
          <w:rFonts w:ascii="Verdana" w:hAnsi="Verdana"/>
          <w:sz w:val="24"/>
          <w:szCs w:val="24"/>
          <w:lang w:val="en-US"/>
        </w:rPr>
      </w:pPr>
      <w:proofErr w:type="spellStart"/>
      <w:r w:rsidRPr="003E25AD">
        <w:rPr>
          <w:rFonts w:ascii="Verdana" w:hAnsi="Verdana"/>
          <w:sz w:val="24"/>
          <w:szCs w:val="24"/>
          <w:lang w:val="en-US"/>
        </w:rPr>
        <w:lastRenderedPageBreak/>
        <w:t>Gardnertown</w:t>
      </w:r>
      <w:proofErr w:type="spellEnd"/>
      <w:r w:rsidRPr="003E25AD">
        <w:rPr>
          <w:rFonts w:ascii="Verdana" w:hAnsi="Verdana"/>
          <w:sz w:val="24"/>
          <w:szCs w:val="24"/>
          <w:lang w:val="en-US"/>
        </w:rPr>
        <w:t xml:space="preserve"> WHVPHA show- </w:t>
      </w:r>
      <w:proofErr w:type="spellStart"/>
      <w:r w:rsidRPr="003E25AD">
        <w:rPr>
          <w:rFonts w:ascii="Verdana" w:hAnsi="Verdana"/>
          <w:sz w:val="24"/>
          <w:szCs w:val="24"/>
          <w:lang w:val="en-US"/>
        </w:rPr>
        <w:t>Gardnetown</w:t>
      </w:r>
      <w:proofErr w:type="spellEnd"/>
      <w:r w:rsidRPr="003E25AD">
        <w:rPr>
          <w:rFonts w:ascii="Verdana" w:hAnsi="Verdana"/>
          <w:sz w:val="24"/>
          <w:szCs w:val="24"/>
          <w:lang w:val="en-US"/>
        </w:rPr>
        <w:t xml:space="preserve"> has requested permission to switch their show date to July 24 due to a conflict with their R rated show.  Vote yes by all present</w:t>
      </w:r>
    </w:p>
    <w:p w14:paraId="27D20F1E" w14:textId="380A47E9" w:rsidR="00761741" w:rsidRPr="003E25AD" w:rsidRDefault="00AF17FD" w:rsidP="00761741">
      <w:pPr>
        <w:pStyle w:val="ListParagraph"/>
        <w:numPr>
          <w:ilvl w:val="0"/>
          <w:numId w:val="1"/>
        </w:numPr>
        <w:rPr>
          <w:rFonts w:ascii="Verdana" w:hAnsi="Verdana"/>
          <w:sz w:val="24"/>
          <w:szCs w:val="24"/>
          <w:lang w:val="en-US"/>
        </w:rPr>
      </w:pPr>
      <w:r w:rsidRPr="003E25AD">
        <w:rPr>
          <w:rFonts w:ascii="Verdana" w:hAnsi="Verdana"/>
          <w:sz w:val="24"/>
          <w:szCs w:val="24"/>
          <w:lang w:val="en-US"/>
        </w:rPr>
        <w:t xml:space="preserve">Horse Show Rules- for next show season, Low High Hunter will remain an open division with no restrictions. In the Hunter &amp; </w:t>
      </w:r>
      <w:r w:rsidR="003E25AD" w:rsidRPr="003E25AD">
        <w:rPr>
          <w:rFonts w:ascii="Verdana" w:hAnsi="Verdana"/>
          <w:sz w:val="24"/>
          <w:szCs w:val="24"/>
          <w:lang w:val="en-US"/>
        </w:rPr>
        <w:t>E</w:t>
      </w:r>
      <w:r w:rsidRPr="003E25AD">
        <w:rPr>
          <w:rFonts w:ascii="Verdana" w:hAnsi="Verdana"/>
          <w:sz w:val="24"/>
          <w:szCs w:val="24"/>
          <w:lang w:val="en-US"/>
        </w:rPr>
        <w:t xml:space="preserve">q division you will be allowed an opportunity to see </w:t>
      </w:r>
      <w:r w:rsidR="003E25AD" w:rsidRPr="003E25AD">
        <w:rPr>
          <w:rFonts w:ascii="Verdana" w:hAnsi="Verdana"/>
          <w:sz w:val="24"/>
          <w:szCs w:val="24"/>
          <w:lang w:val="en-US"/>
        </w:rPr>
        <w:t>i</w:t>
      </w:r>
      <w:r w:rsidRPr="003E25AD">
        <w:rPr>
          <w:rFonts w:ascii="Verdana" w:hAnsi="Verdana"/>
          <w:sz w:val="24"/>
          <w:szCs w:val="24"/>
          <w:lang w:val="en-US"/>
        </w:rPr>
        <w:t xml:space="preserve">f </w:t>
      </w:r>
      <w:r w:rsidR="003E25AD" w:rsidRPr="003E25AD">
        <w:rPr>
          <w:rFonts w:ascii="Verdana" w:hAnsi="Verdana"/>
          <w:sz w:val="24"/>
          <w:szCs w:val="24"/>
          <w:lang w:val="en-US"/>
        </w:rPr>
        <w:t>the rider</w:t>
      </w:r>
      <w:r w:rsidRPr="003E25AD">
        <w:rPr>
          <w:rFonts w:ascii="Verdana" w:hAnsi="Verdana"/>
          <w:sz w:val="24"/>
          <w:szCs w:val="24"/>
          <w:lang w:val="en-US"/>
        </w:rPr>
        <w:t xml:space="preserve"> can handle the higher fences </w:t>
      </w:r>
      <w:r w:rsidR="003E25AD" w:rsidRPr="003E25AD">
        <w:rPr>
          <w:rFonts w:ascii="Verdana" w:hAnsi="Verdana"/>
          <w:sz w:val="24"/>
          <w:szCs w:val="24"/>
          <w:lang w:val="en-US"/>
        </w:rPr>
        <w:t xml:space="preserve">with a one-time grace period. </w:t>
      </w:r>
      <w:r w:rsidRPr="003E25AD">
        <w:rPr>
          <w:rFonts w:ascii="Verdana" w:hAnsi="Verdana"/>
          <w:sz w:val="24"/>
          <w:szCs w:val="24"/>
          <w:lang w:val="en-US"/>
        </w:rPr>
        <w:t>I</w:t>
      </w:r>
      <w:r w:rsidR="003E25AD" w:rsidRPr="003E25AD">
        <w:rPr>
          <w:rFonts w:ascii="Verdana" w:hAnsi="Verdana"/>
          <w:sz w:val="24"/>
          <w:szCs w:val="24"/>
          <w:lang w:val="en-US"/>
        </w:rPr>
        <w:t>f</w:t>
      </w:r>
      <w:r w:rsidRPr="003E25AD">
        <w:rPr>
          <w:rFonts w:ascii="Verdana" w:hAnsi="Verdana"/>
          <w:sz w:val="24"/>
          <w:szCs w:val="24"/>
          <w:lang w:val="en-US"/>
        </w:rPr>
        <w:t xml:space="preserve"> you believe the rider is not ready to </w:t>
      </w:r>
      <w:r w:rsidR="00761741" w:rsidRPr="003E25AD">
        <w:rPr>
          <w:rFonts w:ascii="Verdana" w:hAnsi="Verdana"/>
          <w:sz w:val="24"/>
          <w:szCs w:val="24"/>
          <w:lang w:val="en-US"/>
        </w:rPr>
        <w:t>continue</w:t>
      </w:r>
      <w:r w:rsidRPr="003E25AD">
        <w:rPr>
          <w:rFonts w:ascii="Verdana" w:hAnsi="Verdana"/>
          <w:sz w:val="24"/>
          <w:szCs w:val="24"/>
          <w:lang w:val="en-US"/>
        </w:rPr>
        <w:t xml:space="preserve"> at that height your student will be permitted to return to the previous height.  This is a </w:t>
      </w:r>
      <w:r w:rsidR="003E25AD" w:rsidRPr="003E25AD">
        <w:rPr>
          <w:rFonts w:ascii="Verdana" w:hAnsi="Verdana"/>
          <w:sz w:val="24"/>
          <w:szCs w:val="24"/>
          <w:lang w:val="en-US"/>
        </w:rPr>
        <w:t>one-time</w:t>
      </w:r>
      <w:r w:rsidRPr="003E25AD">
        <w:rPr>
          <w:rFonts w:ascii="Verdana" w:hAnsi="Verdana"/>
          <w:sz w:val="24"/>
          <w:szCs w:val="24"/>
          <w:lang w:val="en-US"/>
        </w:rPr>
        <w:t xml:space="preserve"> opportunity</w:t>
      </w:r>
      <w:r w:rsidR="003E25AD" w:rsidRPr="003E25AD">
        <w:rPr>
          <w:rFonts w:ascii="Verdana" w:hAnsi="Verdana"/>
          <w:sz w:val="24"/>
          <w:szCs w:val="24"/>
          <w:lang w:val="en-US"/>
        </w:rPr>
        <w:t>.</w:t>
      </w:r>
      <w:r w:rsidRPr="003E25AD">
        <w:rPr>
          <w:rFonts w:ascii="Verdana" w:hAnsi="Verdana"/>
          <w:sz w:val="24"/>
          <w:szCs w:val="24"/>
          <w:lang w:val="en-US"/>
        </w:rPr>
        <w:t xml:space="preserve"> </w:t>
      </w:r>
      <w:r w:rsidR="003E25AD" w:rsidRPr="003E25AD">
        <w:rPr>
          <w:rFonts w:ascii="Verdana" w:hAnsi="Verdana"/>
          <w:sz w:val="24"/>
          <w:szCs w:val="24"/>
          <w:lang w:val="en-US"/>
        </w:rPr>
        <w:t>O</w:t>
      </w:r>
      <w:r w:rsidR="00761741" w:rsidRPr="003E25AD">
        <w:rPr>
          <w:rFonts w:ascii="Verdana" w:hAnsi="Verdana"/>
          <w:sz w:val="24"/>
          <w:szCs w:val="24"/>
          <w:lang w:val="en-US"/>
        </w:rPr>
        <w:t xml:space="preserve">nce you continue to show at the higher height you cannot go back. Each year the height will be </w:t>
      </w:r>
      <w:r w:rsidR="003E25AD" w:rsidRPr="003E25AD">
        <w:rPr>
          <w:rFonts w:ascii="Verdana" w:hAnsi="Verdana"/>
          <w:sz w:val="24"/>
          <w:szCs w:val="24"/>
          <w:lang w:val="en-US"/>
        </w:rPr>
        <w:t>reset</w:t>
      </w:r>
      <w:r w:rsidR="00761741" w:rsidRPr="003E25AD">
        <w:rPr>
          <w:rFonts w:ascii="Verdana" w:hAnsi="Verdana"/>
          <w:sz w:val="24"/>
          <w:szCs w:val="24"/>
          <w:lang w:val="en-US"/>
        </w:rPr>
        <w:t>.</w:t>
      </w:r>
      <w:r w:rsidR="003E25AD">
        <w:rPr>
          <w:rFonts w:ascii="Verdana" w:hAnsi="Verdana"/>
          <w:sz w:val="24"/>
          <w:szCs w:val="24"/>
          <w:lang w:val="en-US"/>
        </w:rPr>
        <w:t xml:space="preserve">  A detailed horse show guide will soon be available.</w:t>
      </w:r>
    </w:p>
    <w:p w14:paraId="409AC751" w14:textId="72F4840C" w:rsidR="00761741" w:rsidRPr="003E25AD" w:rsidRDefault="00761741" w:rsidP="00546B92">
      <w:pPr>
        <w:pStyle w:val="ListParagraph"/>
        <w:numPr>
          <w:ilvl w:val="0"/>
          <w:numId w:val="1"/>
        </w:numPr>
        <w:rPr>
          <w:rFonts w:ascii="Verdana" w:hAnsi="Verdana"/>
          <w:sz w:val="24"/>
          <w:szCs w:val="24"/>
          <w:lang w:val="en-US"/>
        </w:rPr>
      </w:pPr>
      <w:r w:rsidRPr="003E25AD">
        <w:rPr>
          <w:rFonts w:ascii="Verdana" w:hAnsi="Verdana"/>
          <w:sz w:val="24"/>
          <w:szCs w:val="24"/>
          <w:lang w:val="en-US"/>
        </w:rPr>
        <w:t xml:space="preserve">New division- An Adult Academy class will be offered.  This class is </w:t>
      </w:r>
      <w:proofErr w:type="gramStart"/>
      <w:r w:rsidRPr="003E25AD">
        <w:rPr>
          <w:rFonts w:ascii="Verdana" w:hAnsi="Verdana"/>
          <w:sz w:val="24"/>
          <w:szCs w:val="24"/>
          <w:lang w:val="en-US"/>
        </w:rPr>
        <w:t>similar</w:t>
      </w:r>
      <w:r w:rsidR="003E25AD">
        <w:rPr>
          <w:rFonts w:ascii="Verdana" w:hAnsi="Verdana"/>
          <w:sz w:val="24"/>
          <w:szCs w:val="24"/>
          <w:lang w:val="en-US"/>
        </w:rPr>
        <w:t xml:space="preserve"> to</w:t>
      </w:r>
      <w:proofErr w:type="gramEnd"/>
      <w:r w:rsidRPr="003E25AD">
        <w:rPr>
          <w:rFonts w:ascii="Verdana" w:hAnsi="Verdana"/>
          <w:sz w:val="24"/>
          <w:szCs w:val="24"/>
          <w:lang w:val="en-US"/>
        </w:rPr>
        <w:t xml:space="preserve"> the Mini</w:t>
      </w:r>
      <w:r w:rsidR="003E25AD">
        <w:rPr>
          <w:rFonts w:ascii="Verdana" w:hAnsi="Verdana"/>
          <w:sz w:val="24"/>
          <w:szCs w:val="24"/>
          <w:lang w:val="en-US"/>
        </w:rPr>
        <w:t xml:space="preserve"> </w:t>
      </w:r>
      <w:proofErr w:type="spellStart"/>
      <w:r w:rsidRPr="003E25AD">
        <w:rPr>
          <w:rFonts w:ascii="Verdana" w:hAnsi="Verdana"/>
          <w:sz w:val="24"/>
          <w:szCs w:val="24"/>
          <w:lang w:val="en-US"/>
        </w:rPr>
        <w:t>Stirup</w:t>
      </w:r>
      <w:proofErr w:type="spellEnd"/>
      <w:r w:rsidRPr="003E25AD">
        <w:rPr>
          <w:rFonts w:ascii="Verdana" w:hAnsi="Verdana"/>
          <w:sz w:val="24"/>
          <w:szCs w:val="24"/>
          <w:lang w:val="en-US"/>
        </w:rPr>
        <w:t xml:space="preserve"> division. It will include a WT-WHVPHA class, WT poles, Modified Canter </w:t>
      </w:r>
      <w:proofErr w:type="gramStart"/>
      <w:r w:rsidRPr="003E25AD">
        <w:rPr>
          <w:rFonts w:ascii="Verdana" w:hAnsi="Verdana"/>
          <w:sz w:val="24"/>
          <w:szCs w:val="24"/>
          <w:lang w:val="en-US"/>
        </w:rPr>
        <w:t>( if</w:t>
      </w:r>
      <w:proofErr w:type="gramEnd"/>
      <w:r w:rsidRPr="003E25AD">
        <w:rPr>
          <w:rFonts w:ascii="Verdana" w:hAnsi="Verdana"/>
          <w:sz w:val="24"/>
          <w:szCs w:val="24"/>
          <w:lang w:val="en-US"/>
        </w:rPr>
        <w:t xml:space="preserve"> the rider feels capable, they will not be penalized) </w:t>
      </w:r>
      <w:r w:rsidR="003E25AD">
        <w:rPr>
          <w:rFonts w:ascii="Verdana" w:hAnsi="Verdana"/>
          <w:sz w:val="24"/>
          <w:szCs w:val="24"/>
          <w:lang w:val="en-US"/>
        </w:rPr>
        <w:t xml:space="preserve">and a </w:t>
      </w:r>
      <w:r w:rsidRPr="003E25AD">
        <w:rPr>
          <w:rFonts w:ascii="Verdana" w:hAnsi="Verdana"/>
          <w:sz w:val="24"/>
          <w:szCs w:val="24"/>
          <w:lang w:val="en-US"/>
        </w:rPr>
        <w:t>cross rail option.  Cross rails will not count towards Champion or Reserve.</w:t>
      </w:r>
    </w:p>
    <w:p w14:paraId="0CDD4AF7" w14:textId="77777777" w:rsidR="00761741" w:rsidRPr="003E25AD" w:rsidRDefault="00761741" w:rsidP="00546B92">
      <w:pPr>
        <w:pStyle w:val="ListParagraph"/>
        <w:numPr>
          <w:ilvl w:val="0"/>
          <w:numId w:val="1"/>
        </w:numPr>
        <w:rPr>
          <w:rFonts w:ascii="Verdana" w:hAnsi="Verdana"/>
          <w:sz w:val="24"/>
          <w:szCs w:val="24"/>
          <w:lang w:val="en-US"/>
        </w:rPr>
      </w:pPr>
      <w:r w:rsidRPr="003E25AD">
        <w:rPr>
          <w:rFonts w:ascii="Verdana" w:hAnsi="Verdana"/>
          <w:sz w:val="24"/>
          <w:szCs w:val="24"/>
          <w:lang w:val="en-US"/>
        </w:rPr>
        <w:t xml:space="preserve">We will now accept Associate memberships for $20. </w:t>
      </w:r>
    </w:p>
    <w:p w14:paraId="2091A5B9" w14:textId="77777777" w:rsidR="00761741" w:rsidRPr="003E25AD" w:rsidRDefault="00761741" w:rsidP="00546B92">
      <w:pPr>
        <w:pStyle w:val="ListParagraph"/>
        <w:numPr>
          <w:ilvl w:val="0"/>
          <w:numId w:val="1"/>
        </w:numPr>
        <w:rPr>
          <w:rFonts w:ascii="Verdana" w:hAnsi="Verdana"/>
          <w:sz w:val="24"/>
          <w:szCs w:val="24"/>
          <w:lang w:val="en-US"/>
        </w:rPr>
      </w:pPr>
      <w:r w:rsidRPr="003E25AD">
        <w:rPr>
          <w:rFonts w:ascii="Verdana" w:hAnsi="Verdana"/>
          <w:sz w:val="24"/>
          <w:szCs w:val="24"/>
          <w:lang w:val="en-US"/>
        </w:rPr>
        <w:t>Child Adult 2’6” will be split by age for year end awards and horse show purposes.</w:t>
      </w:r>
    </w:p>
    <w:p w14:paraId="2286AB4A" w14:textId="551A6305" w:rsidR="003E25AD" w:rsidRDefault="00761741" w:rsidP="00546B92">
      <w:pPr>
        <w:pStyle w:val="ListParagraph"/>
        <w:numPr>
          <w:ilvl w:val="0"/>
          <w:numId w:val="1"/>
        </w:numPr>
        <w:rPr>
          <w:rFonts w:ascii="Verdana" w:hAnsi="Verdana"/>
          <w:sz w:val="24"/>
          <w:szCs w:val="24"/>
          <w:lang w:val="en-US"/>
        </w:rPr>
      </w:pPr>
      <w:r w:rsidRPr="003E25AD">
        <w:rPr>
          <w:rFonts w:ascii="Verdana" w:hAnsi="Verdana"/>
          <w:sz w:val="24"/>
          <w:szCs w:val="24"/>
          <w:lang w:val="en-US"/>
        </w:rPr>
        <w:t>Susan Clark read a letter</w:t>
      </w:r>
      <w:r w:rsidR="003E25AD">
        <w:rPr>
          <w:rFonts w:ascii="Verdana" w:hAnsi="Verdana"/>
          <w:sz w:val="24"/>
          <w:szCs w:val="24"/>
          <w:lang w:val="en-US"/>
        </w:rPr>
        <w:t xml:space="preserve"> of concern</w:t>
      </w:r>
      <w:r w:rsidRPr="003E25AD">
        <w:rPr>
          <w:rFonts w:ascii="Verdana" w:hAnsi="Verdana"/>
          <w:sz w:val="24"/>
          <w:szCs w:val="24"/>
          <w:lang w:val="en-US"/>
        </w:rPr>
        <w:t xml:space="preserve"> that was sent </w:t>
      </w:r>
      <w:r w:rsidR="006D29C3" w:rsidRPr="003E25AD">
        <w:rPr>
          <w:rFonts w:ascii="Verdana" w:hAnsi="Verdana"/>
          <w:sz w:val="24"/>
          <w:szCs w:val="24"/>
          <w:lang w:val="en-US"/>
        </w:rPr>
        <w:t xml:space="preserve">by Terri </w:t>
      </w:r>
      <w:proofErr w:type="spellStart"/>
      <w:r w:rsidR="006D29C3" w:rsidRPr="003E25AD">
        <w:rPr>
          <w:rFonts w:ascii="Verdana" w:hAnsi="Verdana"/>
          <w:sz w:val="24"/>
          <w:szCs w:val="24"/>
          <w:lang w:val="en-US"/>
        </w:rPr>
        <w:t>Karlewicz</w:t>
      </w:r>
      <w:proofErr w:type="spellEnd"/>
      <w:r w:rsidR="006D29C3" w:rsidRPr="003E25AD">
        <w:rPr>
          <w:rFonts w:ascii="Verdana" w:hAnsi="Verdana"/>
          <w:sz w:val="24"/>
          <w:szCs w:val="24"/>
          <w:lang w:val="en-US"/>
        </w:rPr>
        <w:t xml:space="preserve"> </w:t>
      </w:r>
      <w:r w:rsidRPr="003E25AD">
        <w:rPr>
          <w:rFonts w:ascii="Verdana" w:hAnsi="Verdana"/>
          <w:sz w:val="24"/>
          <w:szCs w:val="24"/>
          <w:lang w:val="en-US"/>
        </w:rPr>
        <w:t xml:space="preserve">to Denise </w:t>
      </w:r>
      <w:proofErr w:type="spellStart"/>
      <w:r w:rsidRPr="003E25AD">
        <w:rPr>
          <w:rFonts w:ascii="Verdana" w:hAnsi="Verdana"/>
          <w:sz w:val="24"/>
          <w:szCs w:val="24"/>
          <w:lang w:val="en-US"/>
        </w:rPr>
        <w:t>Dahms</w:t>
      </w:r>
      <w:proofErr w:type="spellEnd"/>
      <w:r w:rsidRPr="003E25AD">
        <w:rPr>
          <w:rFonts w:ascii="Verdana" w:hAnsi="Verdana"/>
          <w:sz w:val="24"/>
          <w:szCs w:val="24"/>
          <w:lang w:val="en-US"/>
        </w:rPr>
        <w:t xml:space="preserve"> and Susan </w:t>
      </w:r>
      <w:r w:rsidR="006D29C3" w:rsidRPr="003E25AD">
        <w:rPr>
          <w:rFonts w:ascii="Verdana" w:hAnsi="Verdana"/>
          <w:sz w:val="24"/>
          <w:szCs w:val="24"/>
          <w:lang w:val="en-US"/>
        </w:rPr>
        <w:t>Clark</w:t>
      </w:r>
      <w:r w:rsidR="003E25AD">
        <w:rPr>
          <w:rFonts w:ascii="Verdana" w:hAnsi="Verdana"/>
          <w:sz w:val="24"/>
          <w:szCs w:val="24"/>
          <w:lang w:val="en-US"/>
        </w:rPr>
        <w:t>.</w:t>
      </w:r>
      <w:r w:rsidRPr="003E25AD">
        <w:rPr>
          <w:rFonts w:ascii="Verdana" w:hAnsi="Verdana"/>
          <w:sz w:val="24"/>
          <w:szCs w:val="24"/>
          <w:lang w:val="en-US"/>
        </w:rPr>
        <w:t xml:space="preserve"> </w:t>
      </w:r>
      <w:r w:rsidR="003E25AD">
        <w:rPr>
          <w:rFonts w:ascii="Verdana" w:hAnsi="Verdana"/>
          <w:sz w:val="24"/>
          <w:szCs w:val="24"/>
          <w:lang w:val="en-US"/>
        </w:rPr>
        <w:t xml:space="preserve"> It addressed</w:t>
      </w:r>
      <w:r w:rsidRPr="003E25AD">
        <w:rPr>
          <w:rFonts w:ascii="Verdana" w:hAnsi="Verdana"/>
          <w:sz w:val="24"/>
          <w:szCs w:val="24"/>
          <w:lang w:val="en-US"/>
        </w:rPr>
        <w:t xml:space="preserve"> email address</w:t>
      </w:r>
      <w:r w:rsidR="003E25AD">
        <w:rPr>
          <w:rFonts w:ascii="Verdana" w:hAnsi="Verdana"/>
          <w:sz w:val="24"/>
          <w:szCs w:val="24"/>
          <w:lang w:val="en-US"/>
        </w:rPr>
        <w:t>es,</w:t>
      </w:r>
      <w:r w:rsidR="006D29C3" w:rsidRPr="003E25AD">
        <w:rPr>
          <w:rFonts w:ascii="Verdana" w:hAnsi="Verdana"/>
          <w:sz w:val="24"/>
          <w:szCs w:val="24"/>
          <w:lang w:val="en-US"/>
        </w:rPr>
        <w:t xml:space="preserve"> concerns regarding horse show operations and the awards banquet.</w:t>
      </w:r>
      <w:r w:rsidR="003E25AD">
        <w:rPr>
          <w:rFonts w:ascii="Verdana" w:hAnsi="Verdana"/>
          <w:sz w:val="24"/>
          <w:szCs w:val="24"/>
          <w:lang w:val="en-US"/>
        </w:rPr>
        <w:t xml:space="preserve"> A request was made to have their end of year awards prior to the official banquet. </w:t>
      </w:r>
    </w:p>
    <w:p w14:paraId="1945FDA9" w14:textId="77777777" w:rsidR="003E25AD" w:rsidRDefault="006D29C3" w:rsidP="003E25AD">
      <w:pPr>
        <w:pStyle w:val="ListParagraph"/>
        <w:rPr>
          <w:rFonts w:ascii="Verdana" w:hAnsi="Verdana"/>
          <w:sz w:val="24"/>
          <w:szCs w:val="24"/>
          <w:lang w:val="en-US"/>
        </w:rPr>
      </w:pPr>
      <w:r w:rsidRPr="003E25AD">
        <w:rPr>
          <w:rFonts w:ascii="Verdana" w:hAnsi="Verdana"/>
          <w:sz w:val="24"/>
          <w:szCs w:val="24"/>
          <w:lang w:val="en-US"/>
        </w:rPr>
        <w:t xml:space="preserve"> </w:t>
      </w:r>
      <w:r w:rsidR="003E25AD">
        <w:rPr>
          <w:rFonts w:ascii="Verdana" w:hAnsi="Verdana"/>
          <w:sz w:val="24"/>
          <w:szCs w:val="24"/>
          <w:lang w:val="en-US"/>
        </w:rPr>
        <w:t>D</w:t>
      </w:r>
      <w:r w:rsidRPr="003E25AD">
        <w:rPr>
          <w:rFonts w:ascii="Verdana" w:hAnsi="Verdana"/>
          <w:sz w:val="24"/>
          <w:szCs w:val="24"/>
          <w:lang w:val="en-US"/>
        </w:rPr>
        <w:t>iscussion followed regarding distributing awards prior to the banquet.  It was unanimously agreed that based upon past practice and issues that arose by distributing awards prior to the actual banquet we would continue to follow past practice</w:t>
      </w:r>
      <w:r w:rsidR="003E25AD">
        <w:rPr>
          <w:rFonts w:ascii="Verdana" w:hAnsi="Verdana"/>
          <w:sz w:val="24"/>
          <w:szCs w:val="24"/>
          <w:lang w:val="en-US"/>
        </w:rPr>
        <w:t xml:space="preserve"> of not handing awards out until the night of the banquet.</w:t>
      </w:r>
    </w:p>
    <w:p w14:paraId="67734395" w14:textId="77777777" w:rsidR="003E25AD" w:rsidRDefault="003E25AD" w:rsidP="003E25AD">
      <w:pPr>
        <w:pStyle w:val="ListParagraph"/>
        <w:rPr>
          <w:rFonts w:ascii="Verdana" w:hAnsi="Verdana"/>
          <w:sz w:val="24"/>
          <w:szCs w:val="24"/>
          <w:lang w:val="en-US"/>
        </w:rPr>
      </w:pPr>
    </w:p>
    <w:p w14:paraId="0E8F6255" w14:textId="4BF492AE" w:rsidR="00761741" w:rsidRPr="003E25AD" w:rsidRDefault="006D29C3" w:rsidP="003E25AD">
      <w:pPr>
        <w:pStyle w:val="ListParagraph"/>
        <w:rPr>
          <w:rFonts w:ascii="Verdana" w:hAnsi="Verdana"/>
          <w:sz w:val="24"/>
          <w:szCs w:val="24"/>
          <w:lang w:val="en-US"/>
        </w:rPr>
      </w:pPr>
      <w:r w:rsidRPr="003E25AD">
        <w:rPr>
          <w:rFonts w:ascii="Verdana" w:hAnsi="Verdana"/>
          <w:sz w:val="24"/>
          <w:szCs w:val="24"/>
          <w:lang w:val="en-US"/>
        </w:rPr>
        <w:t>A letter in response to the farm’s concerns was emailed on July 5 to the farm owners.</w:t>
      </w:r>
    </w:p>
    <w:p w14:paraId="2DBC0C3B" w14:textId="297E37FB" w:rsidR="00546B92" w:rsidRDefault="006D29C3" w:rsidP="00546B92">
      <w:pPr>
        <w:rPr>
          <w:rFonts w:ascii="Verdana" w:hAnsi="Verdana"/>
          <w:sz w:val="24"/>
          <w:szCs w:val="24"/>
          <w:lang w:val="en-US"/>
        </w:rPr>
      </w:pPr>
      <w:r w:rsidRPr="003E25AD">
        <w:rPr>
          <w:rFonts w:ascii="Verdana" w:hAnsi="Verdana"/>
          <w:sz w:val="24"/>
          <w:szCs w:val="24"/>
          <w:lang w:val="en-US"/>
        </w:rPr>
        <w:t xml:space="preserve">Meeting was adjourned at 7:47Pm.  Our next meeting </w:t>
      </w:r>
      <w:r w:rsidR="003E25AD">
        <w:rPr>
          <w:rFonts w:ascii="Verdana" w:hAnsi="Verdana"/>
          <w:sz w:val="24"/>
          <w:szCs w:val="24"/>
          <w:lang w:val="en-US"/>
        </w:rPr>
        <w:t>date will be announced</w:t>
      </w:r>
    </w:p>
    <w:p w14:paraId="6A3664D5" w14:textId="43C7389D" w:rsidR="003E25AD" w:rsidRDefault="003E25AD" w:rsidP="00546B92">
      <w:pPr>
        <w:rPr>
          <w:rFonts w:ascii="Verdana" w:hAnsi="Verdana"/>
          <w:sz w:val="24"/>
          <w:szCs w:val="24"/>
          <w:lang w:val="en-US"/>
        </w:rPr>
      </w:pPr>
    </w:p>
    <w:p w14:paraId="4CD3B4D4" w14:textId="0B2C8E2A" w:rsidR="003E25AD" w:rsidRDefault="003E25AD" w:rsidP="00546B92">
      <w:pPr>
        <w:rPr>
          <w:rFonts w:ascii="Verdana" w:hAnsi="Verdana"/>
          <w:sz w:val="24"/>
          <w:szCs w:val="24"/>
          <w:lang w:val="en-US"/>
        </w:rPr>
      </w:pPr>
      <w:r>
        <w:rPr>
          <w:rFonts w:ascii="Verdana" w:hAnsi="Verdana"/>
          <w:sz w:val="24"/>
          <w:szCs w:val="24"/>
          <w:lang w:val="en-US"/>
        </w:rPr>
        <w:t>Respectfully submitted</w:t>
      </w:r>
    </w:p>
    <w:p w14:paraId="47569F26" w14:textId="61244FFE" w:rsidR="003E25AD" w:rsidRDefault="003E25AD" w:rsidP="00546B92">
      <w:pPr>
        <w:rPr>
          <w:rFonts w:ascii="Verdana" w:hAnsi="Verdana"/>
          <w:sz w:val="24"/>
          <w:szCs w:val="24"/>
          <w:lang w:val="en-US"/>
        </w:rPr>
      </w:pPr>
    </w:p>
    <w:p w14:paraId="491D9F49" w14:textId="6AF457E8" w:rsidR="003E25AD" w:rsidRPr="003E25AD" w:rsidRDefault="003E25AD" w:rsidP="00546B92">
      <w:pPr>
        <w:rPr>
          <w:rFonts w:ascii="Verdana" w:hAnsi="Verdana"/>
          <w:sz w:val="24"/>
          <w:szCs w:val="24"/>
          <w:lang w:val="en-US"/>
        </w:rPr>
      </w:pPr>
      <w:r>
        <w:rPr>
          <w:rFonts w:ascii="Verdana" w:hAnsi="Verdana"/>
          <w:sz w:val="24"/>
          <w:szCs w:val="24"/>
          <w:lang w:val="en-US"/>
        </w:rPr>
        <w:t>Mary Peres</w:t>
      </w:r>
    </w:p>
    <w:sectPr w:rsidR="003E25AD" w:rsidRPr="003E25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0908ED"/>
    <w:multiLevelType w:val="hybridMultilevel"/>
    <w:tmpl w:val="033ECEC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B92"/>
    <w:rsid w:val="003E25AD"/>
    <w:rsid w:val="00546B92"/>
    <w:rsid w:val="006D29C3"/>
    <w:rsid w:val="00761741"/>
    <w:rsid w:val="00AF17FD"/>
    <w:rsid w:val="00C4414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33497"/>
  <w15:chartTrackingRefBased/>
  <w15:docId w15:val="{7E73E0EF-9162-4879-A5BE-1EFDE21FB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B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Peres</dc:creator>
  <cp:keywords/>
  <dc:description/>
  <cp:lastModifiedBy>Dell</cp:lastModifiedBy>
  <cp:revision>2</cp:revision>
  <dcterms:created xsi:type="dcterms:W3CDTF">2018-07-28T13:22:00Z</dcterms:created>
  <dcterms:modified xsi:type="dcterms:W3CDTF">2018-07-28T13:22:00Z</dcterms:modified>
</cp:coreProperties>
</file>